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2B62A" w14:textId="2CE0ADF5" w:rsidR="00473061" w:rsidRPr="00473061" w:rsidRDefault="00311639" w:rsidP="0047306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приложение</w:t>
      </w:r>
      <w:r w:rsidR="00473061" w:rsidRPr="0047306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1</w:t>
      </w:r>
    </w:p>
    <w:p w14:paraId="499CD6CB" w14:textId="77777777" w:rsidR="00473061" w:rsidRDefault="0047306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D3E9B7" w14:textId="47600496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3456C34F" w14:textId="77777777" w:rsidR="00DC2C92" w:rsidRDefault="00F44F3D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9E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НПА,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F7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 xml:space="preserve">к размещению на Портале «Открытые НПА» </w:t>
      </w:r>
      <w:r w:rsidR="00DC2C92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14:paraId="7F828614" w14:textId="7F8F848A" w:rsidR="00F7469E" w:rsidRPr="00F7469E" w:rsidRDefault="00DC2C92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содержащих резонансного вопроса</w:t>
      </w:r>
    </w:p>
    <w:p w14:paraId="3F5E32A2" w14:textId="50A138F8" w:rsidR="00F7469E" w:rsidRDefault="000F30E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</w:t>
      </w:r>
      <w:r w:rsidR="00E937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F3D">
        <w:rPr>
          <w:rFonts w:ascii="Times New Roman" w:hAnsi="Times New Roman" w:cs="Times New Roman"/>
          <w:b/>
          <w:sz w:val="28"/>
          <w:szCs w:val="28"/>
        </w:rPr>
        <w:t>202</w:t>
      </w:r>
      <w:r w:rsidR="000513E8">
        <w:rPr>
          <w:rFonts w:ascii="Times New Roman" w:hAnsi="Times New Roman" w:cs="Times New Roman"/>
          <w:b/>
          <w:sz w:val="28"/>
          <w:szCs w:val="28"/>
        </w:rPr>
        <w:t>6</w:t>
      </w:r>
      <w:r w:rsidR="00F44F3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3E4F4B67" w14:textId="77777777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1134"/>
        <w:gridCol w:w="1276"/>
        <w:gridCol w:w="2977"/>
        <w:gridCol w:w="1842"/>
        <w:gridCol w:w="2410"/>
        <w:gridCol w:w="1985"/>
      </w:tblGrid>
      <w:tr w:rsidR="00137C86" w:rsidRPr="0041707B" w14:paraId="670EA0D8" w14:textId="6AECF79C" w:rsidTr="00DC2C92">
        <w:tc>
          <w:tcPr>
            <w:tcW w:w="426" w:type="dxa"/>
            <w:vAlign w:val="center"/>
          </w:tcPr>
          <w:p w14:paraId="1466E05D" w14:textId="426FF899" w:rsidR="00137C86" w:rsidRPr="0041707B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985" w:type="dxa"/>
            <w:vAlign w:val="center"/>
          </w:tcPr>
          <w:p w14:paraId="49BA0702" w14:textId="71D0EB82" w:rsidR="00137C86" w:rsidRPr="0041707B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vAlign w:val="center"/>
          </w:tcPr>
          <w:p w14:paraId="43B4C48C" w14:textId="41061E1D" w:rsidR="00137C86" w:rsidRPr="0041707B" w:rsidRDefault="00137C86" w:rsidP="00A545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vAlign w:val="center"/>
          </w:tcPr>
          <w:p w14:paraId="00ABAC8D" w14:textId="04CE3369" w:rsidR="00137C86" w:rsidRPr="0041707B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Планируемая дата размещения</w:t>
            </w:r>
          </w:p>
        </w:tc>
        <w:tc>
          <w:tcPr>
            <w:tcW w:w="1276" w:type="dxa"/>
            <w:vAlign w:val="center"/>
          </w:tcPr>
          <w:p w14:paraId="45CB0950" w14:textId="0CCEF398" w:rsidR="00137C86" w:rsidRPr="0041707B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Краткое содержание проекта</w:t>
            </w:r>
            <w:r w:rsidR="00473061"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, описание основных положений</w:t>
            </w:r>
          </w:p>
        </w:tc>
        <w:tc>
          <w:tcPr>
            <w:tcW w:w="2977" w:type="dxa"/>
            <w:vAlign w:val="center"/>
          </w:tcPr>
          <w:p w14:paraId="7642C889" w14:textId="77777777" w:rsidR="00473061" w:rsidRPr="0041707B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Сведения о поручении, </w:t>
            </w: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14:paraId="78E066D5" w14:textId="2F449CDE" w:rsidR="00137C86" w:rsidRPr="0041707B" w:rsidRDefault="00473061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14:paraId="39D46727" w14:textId="77777777" w:rsidR="00137C86" w:rsidRPr="0041707B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kk-KZ"/>
              </w:rPr>
            </w:pPr>
          </w:p>
          <w:p w14:paraId="1E337802" w14:textId="43E36EBD" w:rsidR="00137C86" w:rsidRPr="0041707B" w:rsidRDefault="00137C86" w:rsidP="00155BB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1842" w:type="dxa"/>
            <w:vAlign w:val="center"/>
          </w:tcPr>
          <w:p w14:paraId="050E86EC" w14:textId="17C93893" w:rsidR="00137C86" w:rsidRPr="0041707B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2410" w:type="dxa"/>
            <w:vAlign w:val="center"/>
          </w:tcPr>
          <w:p w14:paraId="3657F2E9" w14:textId="4CE819C6" w:rsidR="00137C86" w:rsidRPr="0041707B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985" w:type="dxa"/>
          </w:tcPr>
          <w:p w14:paraId="3A3BA5F2" w14:textId="77777777" w:rsidR="00DC2C92" w:rsidRPr="0041707B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4371302" w14:textId="77777777" w:rsidR="00DC2C92" w:rsidRPr="0041707B" w:rsidRDefault="00DC2C92" w:rsidP="00DC2C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Имеются ли возможные риски при отложении срока размещения проекта?</w:t>
            </w:r>
          </w:p>
          <w:p w14:paraId="1FE0EED9" w14:textId="77777777" w:rsidR="00DC2C92" w:rsidRPr="0041707B" w:rsidRDefault="00DC2C92" w:rsidP="00DC2C9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14:paraId="1FE40F23" w14:textId="1337BA60" w:rsidR="00137C86" w:rsidRPr="0041707B" w:rsidRDefault="00DC2C92" w:rsidP="00DC2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>и пр.)</w:t>
            </w:r>
          </w:p>
        </w:tc>
      </w:tr>
      <w:tr w:rsidR="00137C86" w:rsidRPr="0041707B" w14:paraId="45582F88" w14:textId="0B25881C" w:rsidTr="00DC2C92">
        <w:tc>
          <w:tcPr>
            <w:tcW w:w="426" w:type="dxa"/>
            <w:vAlign w:val="center"/>
          </w:tcPr>
          <w:p w14:paraId="373D7442" w14:textId="65F230AE" w:rsidR="00137C86" w:rsidRPr="0041707B" w:rsidRDefault="00137C86" w:rsidP="00485BD7">
            <w:pPr>
              <w:pStyle w:val="a4"/>
              <w:numPr>
                <w:ilvl w:val="0"/>
                <w:numId w:val="1"/>
              </w:numPr>
              <w:ind w:left="-254" w:firstLine="219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3CF61569" w14:textId="61F3EE59" w:rsidR="000513E8" w:rsidRPr="0041707B" w:rsidRDefault="000513E8" w:rsidP="000513E8">
            <w:pPr>
              <w:jc w:val="center"/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</w:rPr>
              <w:t>Приказ Министра финансов Республики Казахстан</w:t>
            </w: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</w:rPr>
              <w:br/>
            </w: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bookmarkStart w:id="0" w:name="_Hlk161234675"/>
            <w:r w:rsidR="007A28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внесении изменений </w:t>
            </w:r>
            <w:r w:rsidRPr="0041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Приказ Министра финансов Республики Казахстан от 16 сентября 2025 года № 500 «Об утверждении Правил и сроков реализации пилотного проекта по совершенствованию налогового </w:t>
            </w:r>
            <w:r w:rsidRPr="0041707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администрирования в части сбора налогов на имущество и на транспортные средства физических лиц</w:t>
            </w: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</w:t>
            </w:r>
            <w:bookmarkEnd w:id="0"/>
          </w:p>
          <w:p w14:paraId="4BA1D022" w14:textId="00AB0BF3" w:rsidR="00137C86" w:rsidRPr="0041707B" w:rsidRDefault="00137C86" w:rsidP="00F44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48F124" w14:textId="7C26F276" w:rsidR="00D2162C" w:rsidRPr="0041707B" w:rsidRDefault="00D2162C" w:rsidP="00242881">
            <w:pPr>
              <w:jc w:val="center"/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Министерство финансов Республики Казахстан </w:t>
            </w:r>
          </w:p>
          <w:p w14:paraId="7D309ACA" w14:textId="694ACABC" w:rsidR="00D2162C" w:rsidRPr="0041707B" w:rsidRDefault="00D2162C" w:rsidP="00242881">
            <w:pPr>
              <w:jc w:val="center"/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 xml:space="preserve">Главный эксперт – </w:t>
            </w:r>
            <w:r w:rsidR="007A2862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Коспаев Сунгат Адилбекович</w:t>
            </w:r>
            <w:r w:rsidR="000532CD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. Рабочий номер телефона – 71-83</w:t>
            </w:r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-</w:t>
            </w:r>
            <w:r w:rsidR="000532CD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64</w:t>
            </w:r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4025B9" w14:textId="77777777" w:rsidR="00D2162C" w:rsidRPr="0041707B" w:rsidRDefault="00D2162C" w:rsidP="00242881">
            <w:pPr>
              <w:jc w:val="center"/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</w:pPr>
          </w:p>
          <w:p w14:paraId="5412FDA4" w14:textId="6FD749C4" w:rsidR="00137C86" w:rsidRPr="0041707B" w:rsidRDefault="00137C86" w:rsidP="002428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19BA7F1F" w14:textId="215923D3" w:rsidR="00137C86" w:rsidRPr="0041707B" w:rsidRDefault="000532CD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  <w:bookmarkStart w:id="1" w:name="_GoBack"/>
            <w:bookmarkEnd w:id="1"/>
            <w:r w:rsidR="00BE0D64"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162C" w:rsidRPr="0041707B">
              <w:rPr>
                <w:rFonts w:ascii="Times New Roman" w:hAnsi="Times New Roman" w:cs="Times New Roman"/>
                <w:sz w:val="20"/>
                <w:szCs w:val="20"/>
              </w:rPr>
              <w:t>2026г</w:t>
            </w:r>
          </w:p>
        </w:tc>
        <w:tc>
          <w:tcPr>
            <w:tcW w:w="1276" w:type="dxa"/>
            <w:vAlign w:val="center"/>
          </w:tcPr>
          <w:p w14:paraId="4851B33D" w14:textId="77777777" w:rsidR="00BE0D64" w:rsidRPr="0041707B" w:rsidRDefault="008D3A7B" w:rsidP="008D3A7B">
            <w:pPr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  <w:p w14:paraId="5AD150C4" w14:textId="01FDAD3F" w:rsidR="00BE0D64" w:rsidRPr="0041707B" w:rsidRDefault="00BE0D64" w:rsidP="008D3A7B">
            <w:pPr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расширят зону действия пилотного проекта на другие сельские районы.</w:t>
            </w:r>
          </w:p>
          <w:p w14:paraId="484539F6" w14:textId="77777777" w:rsidR="00BE0D64" w:rsidRPr="0041707B" w:rsidRDefault="00BE0D64" w:rsidP="008D3A7B">
            <w:pPr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14:paraId="1FB2363F" w14:textId="4A826B9A" w:rsidR="00137C86" w:rsidRPr="0041707B" w:rsidRDefault="008D3A7B" w:rsidP="00BE0D64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1F861E3F" w14:textId="0FEDA730" w:rsidR="00137C86" w:rsidRPr="0041707B" w:rsidRDefault="001F0412" w:rsidP="00D21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Проект приказа разработан в соответствии с </w:t>
            </w: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пунктом 1-1 статьи 68 Налогово</w:t>
            </w:r>
            <w:r w:rsidR="00CA508C">
              <w:rPr>
                <w:rFonts w:ascii="Times New Roman" w:hAnsi="Times New Roman" w:cs="Times New Roman"/>
                <w:sz w:val="20"/>
                <w:szCs w:val="20"/>
              </w:rPr>
              <w:t>го кодекса Республики Казахстан</w:t>
            </w:r>
          </w:p>
        </w:tc>
        <w:tc>
          <w:tcPr>
            <w:tcW w:w="1842" w:type="dxa"/>
          </w:tcPr>
          <w:p w14:paraId="103FB179" w14:textId="3618CD4A" w:rsidR="00B638D7" w:rsidRPr="0041707B" w:rsidRDefault="004C7E90" w:rsidP="00B638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Цель: </w:t>
            </w:r>
            <w:r w:rsidR="001F0412" w:rsidRPr="0041707B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r w:rsidR="00B638D7"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администрирования сбора</w:t>
            </w:r>
            <w:r w:rsidR="00364656" w:rsidRPr="00417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8D7" w:rsidRPr="0041707B">
              <w:rPr>
                <w:rFonts w:ascii="Times New Roman" w:hAnsi="Times New Roman" w:cs="Times New Roman"/>
                <w:sz w:val="20"/>
                <w:szCs w:val="20"/>
              </w:rPr>
              <w:t>налогов на имущество и транспортные средства физических лиц,</w:t>
            </w:r>
            <w:r w:rsidR="00B638D7" w:rsidRPr="0041707B">
              <w:rPr>
                <w:sz w:val="20"/>
                <w:szCs w:val="20"/>
              </w:rPr>
              <w:t xml:space="preserve"> </w:t>
            </w:r>
            <w:r w:rsidR="00B638D7"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 также платы за размещение наружной (визуальной) рекламы</w:t>
            </w:r>
            <w:r w:rsidR="00B638D7"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9A1DC8E" w14:textId="780516B4" w:rsidR="00D728BF" w:rsidRPr="0041707B" w:rsidRDefault="00D728BF" w:rsidP="00D728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2A847252" w14:textId="4DA43B6C" w:rsidR="00FB0E4A" w:rsidRPr="0041707B" w:rsidRDefault="00D728BF" w:rsidP="00B20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Проекта</w:t>
            </w:r>
            <w:r w:rsidR="00B20184" w:rsidRPr="004170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17BF351" w14:textId="02EA7C69" w:rsidR="00A13BF8" w:rsidRPr="0041707B" w:rsidRDefault="00C060BD" w:rsidP="00A1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/>
                <w:sz w:val="20"/>
                <w:szCs w:val="20"/>
              </w:rPr>
              <w:lastRenderedPageBreak/>
              <w:t>создание благоприятных условий для налогоплательщиков в части исполнения налоговых обязательств по налогу</w:t>
            </w:r>
            <w:r w:rsidR="00A13BF8" w:rsidRPr="0041707B">
              <w:rPr>
                <w:rFonts w:ascii="Times New Roman" w:hAnsi="Times New Roman"/>
                <w:sz w:val="20"/>
                <w:szCs w:val="20"/>
              </w:rPr>
              <w:t xml:space="preserve"> на имущество, </w:t>
            </w:r>
            <w:r w:rsidRPr="0041707B">
              <w:rPr>
                <w:rFonts w:ascii="Times New Roman" w:hAnsi="Times New Roman"/>
                <w:sz w:val="20"/>
                <w:szCs w:val="20"/>
              </w:rPr>
              <w:t>на транспортные средства физических лиц</w:t>
            </w:r>
            <w:r w:rsidR="00A13BF8" w:rsidRPr="0041707B">
              <w:rPr>
                <w:rFonts w:ascii="Times New Roman" w:hAnsi="Times New Roman"/>
                <w:sz w:val="20"/>
                <w:szCs w:val="20"/>
              </w:rPr>
              <w:t>,</w:t>
            </w:r>
            <w:r w:rsidR="00A13BF8"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 также платы за размещение наружной (визуальной) рекламы</w:t>
            </w:r>
            <w:r w:rsidR="00A13BF8"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EA5F05F" w14:textId="0148D0B9" w:rsidR="00C060BD" w:rsidRPr="0041707B" w:rsidRDefault="00C060BD" w:rsidP="00C060BD">
            <w:pPr>
              <w:pStyle w:val="a5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3BEE9B" w14:textId="77777777" w:rsidR="00FB0E4A" w:rsidRPr="0041707B" w:rsidRDefault="00FB0E4A" w:rsidP="00B201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40E6A7" w14:textId="77777777" w:rsidR="00FB0E4A" w:rsidRPr="0041707B" w:rsidRDefault="00FB0E4A" w:rsidP="00FB0E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93DA5B" w14:textId="38FCB608" w:rsidR="008D3A7B" w:rsidRPr="0041707B" w:rsidRDefault="008D3A7B" w:rsidP="00D728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KZ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Ожидаемый результат: Ежегодное поступление в местный бюджет по сроку </w:t>
            </w:r>
            <w:r w:rsidR="00C060BD" w:rsidRPr="0041707B">
              <w:rPr>
                <w:rFonts w:ascii="Times New Roman" w:hAnsi="Times New Roman" w:cs="Times New Roman"/>
                <w:sz w:val="20"/>
                <w:szCs w:val="20"/>
                <w:lang w:val="ru-KZ"/>
              </w:rPr>
              <w:t xml:space="preserve">1 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апреля</w:t>
            </w:r>
            <w:r w:rsidR="00364656" w:rsidRPr="0041707B">
              <w:rPr>
                <w:rFonts w:ascii="Times New Roman" w:hAnsi="Times New Roman" w:cs="Times New Roman"/>
                <w:sz w:val="20"/>
                <w:szCs w:val="20"/>
                <w:lang w:val="ru-KZ"/>
              </w:rPr>
              <w:t xml:space="preserve"> и 1 октября</w:t>
            </w:r>
          </w:p>
          <w:p w14:paraId="6FE7E7A8" w14:textId="77777777" w:rsidR="00242881" w:rsidRPr="0041707B" w:rsidRDefault="00242881" w:rsidP="00D728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83B59BD" w14:textId="1D2C2B7B" w:rsidR="00137C86" w:rsidRPr="0041707B" w:rsidRDefault="00137C86" w:rsidP="00D728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vAlign w:val="center"/>
          </w:tcPr>
          <w:p w14:paraId="1DBAD93B" w14:textId="2F6EB771" w:rsidR="00B638D7" w:rsidRPr="0041707B" w:rsidRDefault="009B1C44" w:rsidP="00FB0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Проекта не вызовет социальную напряженность или недовольство в обществе. Напротив, </w:t>
            </w:r>
            <w:r w:rsidR="00B638D7"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реализация </w:t>
            </w:r>
            <w:r w:rsidR="00B638D7" w:rsidRPr="0041707B">
              <w:rPr>
                <w:rFonts w:ascii="Times New Roman" w:hAnsi="Times New Roman" w:cs="Times New Roman"/>
                <w:sz w:val="20"/>
                <w:szCs w:val="20"/>
              </w:rPr>
              <w:t>данного проекта позволит сократить время и затраты налогоплательщиков при исполнении обяза</w:t>
            </w:r>
            <w:r w:rsidR="00FB0E4A" w:rsidRPr="0041707B">
              <w:rPr>
                <w:rFonts w:ascii="Times New Roman" w:hAnsi="Times New Roman" w:cs="Times New Roman"/>
                <w:sz w:val="20"/>
                <w:szCs w:val="20"/>
              </w:rPr>
              <w:t>тельств по налогу на имущество,</w:t>
            </w:r>
            <w:r w:rsidR="00B638D7"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 на транспортные средства</w:t>
            </w:r>
            <w:r w:rsidR="00FB0E4A"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 и платы за размещение наружной (визуальной) рекламы.</w:t>
            </w:r>
          </w:p>
          <w:p w14:paraId="577C0764" w14:textId="77777777" w:rsidR="00B638D7" w:rsidRPr="0041707B" w:rsidRDefault="00B638D7" w:rsidP="00E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A18AA" w14:textId="77777777" w:rsidR="00B638D7" w:rsidRPr="0041707B" w:rsidRDefault="00B638D7" w:rsidP="00E612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243568" w14:textId="77777777" w:rsidR="00B638D7" w:rsidRPr="0041707B" w:rsidRDefault="00B638D7" w:rsidP="00E612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674893" w14:textId="10E4B489" w:rsidR="00137C86" w:rsidRPr="0041707B" w:rsidRDefault="00137C86" w:rsidP="00E612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14:paraId="199794E0" w14:textId="77777777" w:rsidR="00D2162C" w:rsidRPr="0041707B" w:rsidRDefault="00D2162C" w:rsidP="00D21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Имеется.</w:t>
            </w:r>
          </w:p>
          <w:p w14:paraId="39E35E35" w14:textId="683C9359" w:rsidR="00137C86" w:rsidRPr="0041707B" w:rsidRDefault="00A13BF8" w:rsidP="00D216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="00D2162C"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риведет 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 нерасширению зоны действия пилотного проекта и </w:t>
            </w:r>
            <w:r w:rsidR="00D2162C"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недопоступлениям в бюджет</w:t>
            </w:r>
          </w:p>
        </w:tc>
      </w:tr>
      <w:tr w:rsidR="00137C86" w:rsidRPr="001F43F0" w14:paraId="2C4E930D" w14:textId="4EEF61E1" w:rsidTr="00DC2C92">
        <w:tc>
          <w:tcPr>
            <w:tcW w:w="426" w:type="dxa"/>
            <w:vAlign w:val="center"/>
          </w:tcPr>
          <w:p w14:paraId="11E913C8" w14:textId="237DD7AC" w:rsidR="00137C86" w:rsidRPr="00485BD7" w:rsidRDefault="00147ACF" w:rsidP="00147ACF">
            <w:pPr>
              <w:pStyle w:val="a4"/>
              <w:ind w:left="-3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...</w:t>
            </w:r>
          </w:p>
        </w:tc>
        <w:tc>
          <w:tcPr>
            <w:tcW w:w="1985" w:type="dxa"/>
            <w:vAlign w:val="center"/>
          </w:tcPr>
          <w:p w14:paraId="35A8924F" w14:textId="77777777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612FF45D" w14:textId="77777777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1F01B273" w14:textId="3CE96762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 w14:paraId="1E7DDA66" w14:textId="77777777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4C676960" w14:textId="77777777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14:paraId="320546D5" w14:textId="77777777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vAlign w:val="center"/>
          </w:tcPr>
          <w:p w14:paraId="22081D08" w14:textId="3FAB8475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14:paraId="508AC97B" w14:textId="77777777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14:paraId="25960BA1" w14:textId="5EB42F52" w:rsidR="002453BD" w:rsidRDefault="002453BD" w:rsidP="001F41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1909E44" w14:textId="329A5B36" w:rsidR="00137C86" w:rsidRP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Согласовано:</w:t>
      </w:r>
    </w:p>
    <w:p w14:paraId="66AA0327" w14:textId="5AE72193" w:rsidR="00DC2C92" w:rsidRP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______юридическая служба</w:t>
      </w:r>
    </w:p>
    <w:p w14:paraId="7B04ED2E" w14:textId="336726AC" w:rsid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______ответственное структрное подразделение по связям с общественностью и СМИ</w:t>
      </w:r>
    </w:p>
    <w:p w14:paraId="6FFFE55B" w14:textId="1F311D3E" w:rsidR="00DC2C92" w:rsidRP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14:paraId="17437213" w14:textId="77777777" w:rsidR="00DC2C92" w:rsidRPr="001F43F0" w:rsidRDefault="00DC2C92" w:rsidP="001F41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C2C92" w:rsidRPr="001F43F0" w:rsidSect="00F33F7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65"/>
    <w:rsid w:val="00035297"/>
    <w:rsid w:val="000513E8"/>
    <w:rsid w:val="000532CD"/>
    <w:rsid w:val="00070436"/>
    <w:rsid w:val="000B5CB1"/>
    <w:rsid w:val="000E67FA"/>
    <w:rsid w:val="000F30E1"/>
    <w:rsid w:val="000F6DA6"/>
    <w:rsid w:val="0011467A"/>
    <w:rsid w:val="00137C86"/>
    <w:rsid w:val="00147ACF"/>
    <w:rsid w:val="00155BBC"/>
    <w:rsid w:val="001805AE"/>
    <w:rsid w:val="001C06B5"/>
    <w:rsid w:val="001D28BF"/>
    <w:rsid w:val="001E3903"/>
    <w:rsid w:val="001F0412"/>
    <w:rsid w:val="001F415B"/>
    <w:rsid w:val="001F43F0"/>
    <w:rsid w:val="00242881"/>
    <w:rsid w:val="002453BD"/>
    <w:rsid w:val="002A3F62"/>
    <w:rsid w:val="00311639"/>
    <w:rsid w:val="003164B0"/>
    <w:rsid w:val="00364656"/>
    <w:rsid w:val="003C37FC"/>
    <w:rsid w:val="003D4FB1"/>
    <w:rsid w:val="0041707B"/>
    <w:rsid w:val="00473061"/>
    <w:rsid w:val="00485BD7"/>
    <w:rsid w:val="004B6E7D"/>
    <w:rsid w:val="004C0F23"/>
    <w:rsid w:val="004C16D3"/>
    <w:rsid w:val="004C7E90"/>
    <w:rsid w:val="00523D8A"/>
    <w:rsid w:val="00535156"/>
    <w:rsid w:val="00550F02"/>
    <w:rsid w:val="00567A4F"/>
    <w:rsid w:val="00625BD8"/>
    <w:rsid w:val="00652392"/>
    <w:rsid w:val="006D7A01"/>
    <w:rsid w:val="006E3749"/>
    <w:rsid w:val="00765989"/>
    <w:rsid w:val="007778DD"/>
    <w:rsid w:val="007A2862"/>
    <w:rsid w:val="007A33D2"/>
    <w:rsid w:val="007D0DA3"/>
    <w:rsid w:val="007D4654"/>
    <w:rsid w:val="007F0ADA"/>
    <w:rsid w:val="008A2587"/>
    <w:rsid w:val="008D3A7B"/>
    <w:rsid w:val="008E1B42"/>
    <w:rsid w:val="008E75DF"/>
    <w:rsid w:val="00906985"/>
    <w:rsid w:val="00932161"/>
    <w:rsid w:val="009B1C44"/>
    <w:rsid w:val="00A025F6"/>
    <w:rsid w:val="00A13BF8"/>
    <w:rsid w:val="00A54555"/>
    <w:rsid w:val="00A80AEC"/>
    <w:rsid w:val="00A9631F"/>
    <w:rsid w:val="00AC385F"/>
    <w:rsid w:val="00AD370F"/>
    <w:rsid w:val="00AE44BC"/>
    <w:rsid w:val="00AE7AA1"/>
    <w:rsid w:val="00B007AD"/>
    <w:rsid w:val="00B16F4C"/>
    <w:rsid w:val="00B20184"/>
    <w:rsid w:val="00B30365"/>
    <w:rsid w:val="00B40E7A"/>
    <w:rsid w:val="00B638D7"/>
    <w:rsid w:val="00BE0D64"/>
    <w:rsid w:val="00C060BD"/>
    <w:rsid w:val="00C70B2E"/>
    <w:rsid w:val="00C90C39"/>
    <w:rsid w:val="00CA508C"/>
    <w:rsid w:val="00D2162C"/>
    <w:rsid w:val="00D36713"/>
    <w:rsid w:val="00D42354"/>
    <w:rsid w:val="00D6508E"/>
    <w:rsid w:val="00D728BF"/>
    <w:rsid w:val="00DC2C92"/>
    <w:rsid w:val="00DF46C2"/>
    <w:rsid w:val="00E612B1"/>
    <w:rsid w:val="00E712A6"/>
    <w:rsid w:val="00E7139F"/>
    <w:rsid w:val="00E937A9"/>
    <w:rsid w:val="00EA353F"/>
    <w:rsid w:val="00EE2DCC"/>
    <w:rsid w:val="00F33F7B"/>
    <w:rsid w:val="00F44F3D"/>
    <w:rsid w:val="00F6027E"/>
    <w:rsid w:val="00F7469E"/>
    <w:rsid w:val="00F94608"/>
    <w:rsid w:val="00FB0E4A"/>
    <w:rsid w:val="00FC23E0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AC200"/>
  <w15:docId w15:val="{65939D3E-0C50-42A4-BDE3-18723B80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5C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fieldcorrespondentitem">
    <w:name w:val="field_correspondent_item"/>
    <w:basedOn w:val="a0"/>
    <w:rsid w:val="00242881"/>
  </w:style>
  <w:style w:type="character" w:customStyle="1" w:styleId="10">
    <w:name w:val="Заголовок 1 Знак"/>
    <w:basedOn w:val="a0"/>
    <w:link w:val="1"/>
    <w:uiPriority w:val="9"/>
    <w:rsid w:val="000B5CB1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5">
    <w:name w:val="No Spacing"/>
    <w:uiPriority w:val="99"/>
    <w:qFormat/>
    <w:rsid w:val="00C060B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5FA2-4306-4FED-B7DF-4B7DF1A0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Көңлімқос Рахимбек Саятұлы</dc:creator>
  <cp:lastModifiedBy>Сунгат Коспаев Адилбекович</cp:lastModifiedBy>
  <cp:revision>13</cp:revision>
  <dcterms:created xsi:type="dcterms:W3CDTF">2026-05-25T04:11:00Z</dcterms:created>
  <dcterms:modified xsi:type="dcterms:W3CDTF">2026-06-15T05:57:00Z</dcterms:modified>
</cp:coreProperties>
</file>